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67736" w14:textId="1BCFF541" w:rsidR="0011216D" w:rsidRPr="00592182" w:rsidRDefault="00B27FB5" w:rsidP="0000276A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Vacature Medewerker Logistiek Sportevents</w:t>
      </w:r>
    </w:p>
    <w:p w14:paraId="0BE821AC" w14:textId="77777777" w:rsidR="0011216D" w:rsidRPr="00592182" w:rsidRDefault="0011216D" w:rsidP="0000276A">
      <w:pPr>
        <w:rPr>
          <w:b/>
          <w:color w:val="000000" w:themeColor="text1"/>
          <w:u w:val="single"/>
        </w:rPr>
      </w:pPr>
    </w:p>
    <w:p w14:paraId="46D4ECBA" w14:textId="77777777" w:rsidR="00592182" w:rsidRPr="00592182" w:rsidRDefault="00592182" w:rsidP="00592182">
      <w:pPr>
        <w:rPr>
          <w:b/>
          <w:color w:val="000000" w:themeColor="text1"/>
          <w:u w:val="single"/>
        </w:rPr>
      </w:pPr>
      <w:r w:rsidRPr="00592182">
        <w:rPr>
          <w:b/>
          <w:color w:val="000000" w:themeColor="text1"/>
          <w:u w:val="single"/>
        </w:rPr>
        <w:t>Algemeen:</w:t>
      </w:r>
    </w:p>
    <w:p w14:paraId="718A66CC" w14:textId="72E30E78" w:rsidR="00592182" w:rsidRPr="00592182" w:rsidRDefault="00592182" w:rsidP="00592182">
      <w:pPr>
        <w:rPr>
          <w:color w:val="000000" w:themeColor="text1"/>
        </w:rPr>
      </w:pPr>
      <w:proofErr w:type="spellStart"/>
      <w:r w:rsidRPr="00592182">
        <w:rPr>
          <w:color w:val="000000" w:themeColor="text1"/>
        </w:rPr>
        <w:t>Sports</w:t>
      </w:r>
      <w:proofErr w:type="spellEnd"/>
      <w:r w:rsidRPr="00592182">
        <w:rPr>
          <w:color w:val="000000" w:themeColor="text1"/>
        </w:rPr>
        <w:t xml:space="preserve"> Exposure is </w:t>
      </w:r>
      <w:proofErr w:type="spellStart"/>
      <w:r w:rsidRPr="00592182">
        <w:rPr>
          <w:color w:val="000000" w:themeColor="text1"/>
        </w:rPr>
        <w:t>dè</w:t>
      </w:r>
      <w:proofErr w:type="spellEnd"/>
      <w:r w:rsidRPr="00592182">
        <w:rPr>
          <w:color w:val="000000" w:themeColor="text1"/>
        </w:rPr>
        <w:t xml:space="preserve"> specialist op het gebied van </w:t>
      </w:r>
      <w:proofErr w:type="gramStart"/>
      <w:r w:rsidRPr="00592182">
        <w:rPr>
          <w:color w:val="000000" w:themeColor="text1"/>
        </w:rPr>
        <w:t>TV reclameboarding</w:t>
      </w:r>
      <w:proofErr w:type="gramEnd"/>
      <w:r w:rsidRPr="00592182">
        <w:rPr>
          <w:color w:val="000000" w:themeColor="text1"/>
        </w:rPr>
        <w:t xml:space="preserve"> bij sportwedstrijden. Wij bieden bedrijven de mogelijkheid om </w:t>
      </w:r>
      <w:proofErr w:type="gramStart"/>
      <w:r w:rsidRPr="00592182">
        <w:rPr>
          <w:color w:val="000000" w:themeColor="text1"/>
        </w:rPr>
        <w:t>TV reclame</w:t>
      </w:r>
      <w:proofErr w:type="gramEnd"/>
      <w:r w:rsidRPr="00592182">
        <w:rPr>
          <w:color w:val="000000" w:themeColor="text1"/>
        </w:rPr>
        <w:t>, ofwel TV exposure, te realiseren tijdens sportwedstrijden zowel bij Live uitzendingen als bij samenvattingen. Sportprogramma’s hebben vrijwel elke week de hoogste kijkcijfers. Midd</w:t>
      </w:r>
      <w:r w:rsidR="00B27FB5">
        <w:rPr>
          <w:color w:val="000000" w:themeColor="text1"/>
        </w:rPr>
        <w:t xml:space="preserve">els </w:t>
      </w:r>
      <w:proofErr w:type="gramStart"/>
      <w:r w:rsidR="00B27FB5">
        <w:rPr>
          <w:color w:val="000000" w:themeColor="text1"/>
        </w:rPr>
        <w:t>TV reclameboarding</w:t>
      </w:r>
      <w:proofErr w:type="gramEnd"/>
      <w:r w:rsidR="00B27FB5">
        <w:rPr>
          <w:color w:val="000000" w:themeColor="text1"/>
        </w:rPr>
        <w:t xml:space="preserve"> bereiken bedrijven</w:t>
      </w:r>
      <w:r w:rsidRPr="00592182">
        <w:rPr>
          <w:color w:val="000000" w:themeColor="text1"/>
        </w:rPr>
        <w:t xml:space="preserve"> op een efficiënte manier een grote doelgroep.</w:t>
      </w:r>
    </w:p>
    <w:p w14:paraId="289F1BBD" w14:textId="7764E424" w:rsidR="0000276A" w:rsidRPr="00592182" w:rsidRDefault="0000276A" w:rsidP="0000276A">
      <w:pPr>
        <w:rPr>
          <w:color w:val="000000" w:themeColor="text1"/>
        </w:rPr>
      </w:pPr>
      <w:r w:rsidRPr="00592182">
        <w:rPr>
          <w:color w:val="000000" w:themeColor="text1"/>
        </w:rPr>
        <w:t xml:space="preserve">Een en ander gaat </w:t>
      </w:r>
      <w:r w:rsidR="00CE0D69" w:rsidRPr="00592182">
        <w:rPr>
          <w:color w:val="000000" w:themeColor="text1"/>
        </w:rPr>
        <w:t>gepaard met veel, projectmatige, uitrol</w:t>
      </w:r>
      <w:r w:rsidRPr="00592182">
        <w:rPr>
          <w:color w:val="000000" w:themeColor="text1"/>
        </w:rPr>
        <w:t xml:space="preserve"> </w:t>
      </w:r>
      <w:r w:rsidR="00592182">
        <w:rPr>
          <w:color w:val="000000" w:themeColor="text1"/>
        </w:rPr>
        <w:t xml:space="preserve">en plaatsing </w:t>
      </w:r>
      <w:r w:rsidRPr="00592182">
        <w:rPr>
          <w:color w:val="000000" w:themeColor="text1"/>
        </w:rPr>
        <w:t xml:space="preserve">van reclame-uitingen </w:t>
      </w:r>
      <w:r w:rsidR="00CE0D69" w:rsidRPr="00592182">
        <w:rPr>
          <w:color w:val="000000" w:themeColor="text1"/>
        </w:rPr>
        <w:t>vanuit</w:t>
      </w:r>
      <w:r w:rsidR="003B6EEF">
        <w:rPr>
          <w:color w:val="000000" w:themeColor="text1"/>
        </w:rPr>
        <w:t xml:space="preserve"> het </w:t>
      </w:r>
      <w:proofErr w:type="spellStart"/>
      <w:r w:rsidR="003B6EEF">
        <w:rPr>
          <w:color w:val="000000" w:themeColor="text1"/>
        </w:rPr>
        <w:t>L</w:t>
      </w:r>
      <w:r w:rsidR="00F65ED5" w:rsidRPr="00592182">
        <w:rPr>
          <w:color w:val="000000" w:themeColor="text1"/>
        </w:rPr>
        <w:t>ogistic</w:t>
      </w:r>
      <w:proofErr w:type="spellEnd"/>
      <w:r w:rsidR="003B6EEF">
        <w:rPr>
          <w:color w:val="000000" w:themeColor="text1"/>
        </w:rPr>
        <w:t xml:space="preserve"> C</w:t>
      </w:r>
      <w:r w:rsidR="00CC5E8D" w:rsidRPr="00592182">
        <w:rPr>
          <w:color w:val="000000" w:themeColor="text1"/>
        </w:rPr>
        <w:t>entre</w:t>
      </w:r>
      <w:r w:rsidRPr="00592182">
        <w:rPr>
          <w:color w:val="000000" w:themeColor="text1"/>
        </w:rPr>
        <w:t xml:space="preserve"> in Ouderkerk aan de Amstel.</w:t>
      </w:r>
    </w:p>
    <w:p w14:paraId="501AC062" w14:textId="29E37BBE" w:rsidR="00592182" w:rsidRPr="00592182" w:rsidRDefault="00592182" w:rsidP="0000276A">
      <w:pPr>
        <w:rPr>
          <w:color w:val="000000" w:themeColor="text1"/>
        </w:rPr>
      </w:pPr>
      <w:r>
        <w:rPr>
          <w:color w:val="000000" w:themeColor="text1"/>
        </w:rPr>
        <w:t>Voor deze activiteiten zij</w:t>
      </w:r>
      <w:r w:rsidR="00E06242">
        <w:rPr>
          <w:color w:val="000000" w:themeColor="text1"/>
        </w:rPr>
        <w:t xml:space="preserve">n we op zoek naar een </w:t>
      </w:r>
      <w:r>
        <w:rPr>
          <w:color w:val="000000" w:themeColor="text1"/>
        </w:rPr>
        <w:t xml:space="preserve">Medewerker </w:t>
      </w:r>
      <w:r w:rsidR="00FE3380">
        <w:rPr>
          <w:color w:val="000000" w:themeColor="text1"/>
        </w:rPr>
        <w:t>Logistiek S</w:t>
      </w:r>
      <w:r w:rsidR="00E06242">
        <w:rPr>
          <w:color w:val="000000" w:themeColor="text1"/>
        </w:rPr>
        <w:t xml:space="preserve">portevents </w:t>
      </w:r>
      <w:r w:rsidR="00847E95">
        <w:rPr>
          <w:color w:val="000000" w:themeColor="text1"/>
        </w:rPr>
        <w:t xml:space="preserve">die </w:t>
      </w:r>
      <w:r w:rsidR="003B6EEF">
        <w:rPr>
          <w:color w:val="000000" w:themeColor="text1"/>
        </w:rPr>
        <w:t xml:space="preserve">het leuk vindt om </w:t>
      </w:r>
      <w:r w:rsidR="00590731">
        <w:rPr>
          <w:color w:val="000000" w:themeColor="text1"/>
        </w:rPr>
        <w:t>(voetbal-)</w:t>
      </w:r>
      <w:r w:rsidR="003B6EEF">
        <w:rPr>
          <w:color w:val="000000" w:themeColor="text1"/>
        </w:rPr>
        <w:t xml:space="preserve">stadions, </w:t>
      </w:r>
      <w:r w:rsidR="00984B96">
        <w:rPr>
          <w:color w:val="000000" w:themeColor="text1"/>
        </w:rPr>
        <w:t>grote events</w:t>
      </w:r>
      <w:r w:rsidR="00847E95">
        <w:rPr>
          <w:color w:val="000000" w:themeColor="text1"/>
        </w:rPr>
        <w:t xml:space="preserve"> </w:t>
      </w:r>
      <w:r w:rsidR="003B6EEF">
        <w:rPr>
          <w:color w:val="000000" w:themeColor="text1"/>
        </w:rPr>
        <w:t xml:space="preserve">etc. </w:t>
      </w:r>
      <w:r w:rsidR="00E06242">
        <w:rPr>
          <w:color w:val="000000" w:themeColor="text1"/>
        </w:rPr>
        <w:t xml:space="preserve">samen met een team </w:t>
      </w:r>
      <w:r w:rsidR="00834753">
        <w:rPr>
          <w:color w:val="000000" w:themeColor="text1"/>
        </w:rPr>
        <w:t>te voorzien van reclameboarding en andere reclame-uitingen.</w:t>
      </w:r>
    </w:p>
    <w:p w14:paraId="08E957BC" w14:textId="5995B295" w:rsidR="0011216D" w:rsidRPr="00B86C5F" w:rsidRDefault="003B6EEF" w:rsidP="0000276A">
      <w:pPr>
        <w:rPr>
          <w:b/>
          <w:i/>
          <w:color w:val="000000" w:themeColor="text1"/>
        </w:rPr>
      </w:pPr>
      <w:r w:rsidRPr="00B86C5F">
        <w:rPr>
          <w:b/>
          <w:i/>
          <w:color w:val="000000" w:themeColor="text1"/>
        </w:rPr>
        <w:t xml:space="preserve">Dus ben je iemand die graag de handen uit de mouwen steekt en vind je het leuk </w:t>
      </w:r>
      <w:r w:rsidR="00DB6F0E" w:rsidRPr="00B86C5F">
        <w:rPr>
          <w:b/>
          <w:i/>
          <w:color w:val="000000" w:themeColor="text1"/>
        </w:rPr>
        <w:t xml:space="preserve">om </w:t>
      </w:r>
      <w:r w:rsidR="00F65ED5" w:rsidRPr="00B86C5F">
        <w:rPr>
          <w:b/>
          <w:i/>
          <w:color w:val="000000" w:themeColor="text1"/>
        </w:rPr>
        <w:t xml:space="preserve">in een </w:t>
      </w:r>
      <w:proofErr w:type="spellStart"/>
      <w:r w:rsidR="00F65ED5" w:rsidRPr="00B86C5F">
        <w:rPr>
          <w:b/>
          <w:i/>
          <w:color w:val="000000" w:themeColor="text1"/>
        </w:rPr>
        <w:t>sport</w:t>
      </w:r>
      <w:r w:rsidR="00DB6F0E" w:rsidRPr="00B86C5F">
        <w:rPr>
          <w:b/>
          <w:i/>
          <w:color w:val="000000" w:themeColor="text1"/>
        </w:rPr>
        <w:t>minded</w:t>
      </w:r>
      <w:proofErr w:type="spellEnd"/>
      <w:r w:rsidR="00DB6F0E" w:rsidRPr="00B86C5F">
        <w:rPr>
          <w:b/>
          <w:i/>
          <w:color w:val="000000" w:themeColor="text1"/>
        </w:rPr>
        <w:t xml:space="preserve"> </w:t>
      </w:r>
      <w:r w:rsidR="00F65ED5" w:rsidRPr="00B86C5F">
        <w:rPr>
          <w:b/>
          <w:i/>
          <w:color w:val="000000" w:themeColor="text1"/>
        </w:rPr>
        <w:t xml:space="preserve">bedrijf te werken, </w:t>
      </w:r>
      <w:r w:rsidR="0011216D" w:rsidRPr="00B86C5F">
        <w:rPr>
          <w:b/>
          <w:i/>
          <w:color w:val="000000" w:themeColor="text1"/>
        </w:rPr>
        <w:t>reageer dan direct en kom met ons in gesprek!</w:t>
      </w:r>
    </w:p>
    <w:p w14:paraId="2CA385C1" w14:textId="77777777" w:rsidR="006F37CE" w:rsidRPr="00592182" w:rsidRDefault="006F37CE" w:rsidP="002902B8">
      <w:pPr>
        <w:rPr>
          <w:color w:val="000000" w:themeColor="text1"/>
        </w:rPr>
      </w:pPr>
    </w:p>
    <w:p w14:paraId="184F0DD0" w14:textId="6AD88021" w:rsidR="006F37CE" w:rsidRPr="00592182" w:rsidRDefault="006F37CE" w:rsidP="002902B8">
      <w:pPr>
        <w:rPr>
          <w:b/>
          <w:color w:val="000000" w:themeColor="text1"/>
          <w:u w:val="single"/>
        </w:rPr>
      </w:pPr>
      <w:r w:rsidRPr="00592182">
        <w:rPr>
          <w:b/>
          <w:color w:val="000000" w:themeColor="text1"/>
          <w:u w:val="single"/>
        </w:rPr>
        <w:t>Verantwoordelijkheden/taken:</w:t>
      </w:r>
    </w:p>
    <w:p w14:paraId="3CA9FD42" w14:textId="20E59A8A" w:rsidR="0003281C" w:rsidRPr="00834753" w:rsidRDefault="00E06242" w:rsidP="00834753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>
        <w:rPr>
          <w:rFonts w:ascii="Calibri" w:hAnsi="Calibri" w:cs="Calibri"/>
          <w:color w:val="000000" w:themeColor="text1"/>
          <w:lang w:bidi="ar-SA"/>
        </w:rPr>
        <w:t>Logistieke</w:t>
      </w:r>
      <w:r w:rsidR="003A5A5A">
        <w:rPr>
          <w:rFonts w:ascii="Calibri" w:hAnsi="Calibri" w:cs="Calibri"/>
          <w:color w:val="000000" w:themeColor="text1"/>
          <w:lang w:bidi="ar-SA"/>
        </w:rPr>
        <w:t xml:space="preserve"> verwerking en voorbereiden </w:t>
      </w:r>
      <w:r w:rsidR="00BF78A5">
        <w:rPr>
          <w:rFonts w:ascii="Calibri" w:hAnsi="Calibri" w:cs="Calibri"/>
          <w:color w:val="000000" w:themeColor="text1"/>
          <w:lang w:bidi="ar-SA"/>
        </w:rPr>
        <w:t>van reclame</w:t>
      </w:r>
      <w:r w:rsidR="003A5A5A">
        <w:rPr>
          <w:rFonts w:ascii="Calibri" w:hAnsi="Calibri" w:cs="Calibri"/>
          <w:color w:val="000000" w:themeColor="text1"/>
          <w:lang w:bidi="ar-SA"/>
        </w:rPr>
        <w:t>materialen</w:t>
      </w:r>
    </w:p>
    <w:p w14:paraId="3ACA0815" w14:textId="310763AA" w:rsidR="003A5A5A" w:rsidRPr="003A5A5A" w:rsidRDefault="003A5A5A" w:rsidP="003A5A5A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>
        <w:rPr>
          <w:rFonts w:ascii="Calibri" w:hAnsi="Calibri" w:cs="Calibri"/>
          <w:color w:val="000000" w:themeColor="text1"/>
          <w:lang w:bidi="ar-SA"/>
        </w:rPr>
        <w:t>Plaatsen</w:t>
      </w:r>
      <w:r w:rsidRPr="00592182">
        <w:rPr>
          <w:rFonts w:ascii="Calibri" w:hAnsi="Calibri" w:cs="Calibri"/>
          <w:color w:val="000000" w:themeColor="text1"/>
          <w:lang w:bidi="ar-SA"/>
        </w:rPr>
        <w:t xml:space="preserve"> van reclameboarding</w:t>
      </w:r>
      <w:r>
        <w:rPr>
          <w:rFonts w:ascii="Calibri" w:hAnsi="Calibri" w:cs="Calibri"/>
          <w:color w:val="000000" w:themeColor="text1"/>
          <w:lang w:bidi="ar-SA"/>
        </w:rPr>
        <w:t xml:space="preserve"> op top-sport-locaties</w:t>
      </w:r>
      <w:r w:rsidR="00984B96">
        <w:rPr>
          <w:rFonts w:ascii="Calibri" w:hAnsi="Calibri" w:cs="Calibri"/>
          <w:color w:val="000000" w:themeColor="text1"/>
          <w:lang w:bidi="ar-SA"/>
        </w:rPr>
        <w:t xml:space="preserve"> en bij events</w:t>
      </w:r>
    </w:p>
    <w:p w14:paraId="0EB85C04" w14:textId="27181E8C" w:rsidR="006F37CE" w:rsidRDefault="00930E7B" w:rsidP="0047057F">
      <w:pPr>
        <w:pStyle w:val="Lijstalinea"/>
        <w:numPr>
          <w:ilvl w:val="0"/>
          <w:numId w:val="9"/>
        </w:numPr>
        <w:rPr>
          <w:rFonts w:ascii="Calibri" w:hAnsi="Calibri" w:cs="Calibri"/>
          <w:color w:val="000000" w:themeColor="text1"/>
          <w:lang w:bidi="ar-SA"/>
        </w:rPr>
      </w:pPr>
      <w:r>
        <w:rPr>
          <w:rFonts w:ascii="Calibri" w:hAnsi="Calibri" w:cs="Calibri"/>
          <w:color w:val="000000" w:themeColor="text1"/>
          <w:lang w:bidi="ar-SA"/>
        </w:rPr>
        <w:t>Assisteren</w:t>
      </w:r>
      <w:bookmarkStart w:id="0" w:name="_GoBack"/>
      <w:bookmarkEnd w:id="0"/>
      <w:r w:rsidR="00847E95">
        <w:rPr>
          <w:rFonts w:ascii="Calibri" w:hAnsi="Calibri" w:cs="Calibri"/>
          <w:color w:val="000000" w:themeColor="text1"/>
          <w:lang w:bidi="ar-SA"/>
        </w:rPr>
        <w:t xml:space="preserve"> bij</w:t>
      </w:r>
      <w:r w:rsidR="00BF78A5">
        <w:rPr>
          <w:rFonts w:ascii="Calibri" w:hAnsi="Calibri" w:cs="Calibri"/>
          <w:color w:val="000000" w:themeColor="text1"/>
          <w:lang w:bidi="ar-SA"/>
        </w:rPr>
        <w:t xml:space="preserve"> het</w:t>
      </w:r>
      <w:r w:rsidR="00847E95">
        <w:rPr>
          <w:rFonts w:ascii="Calibri" w:hAnsi="Calibri" w:cs="Calibri"/>
          <w:color w:val="000000" w:themeColor="text1"/>
          <w:lang w:bidi="ar-SA"/>
        </w:rPr>
        <w:t xml:space="preserve"> </w:t>
      </w:r>
      <w:r w:rsidR="00BF78A5">
        <w:rPr>
          <w:rFonts w:ascii="Calibri" w:hAnsi="Calibri" w:cs="Calibri"/>
          <w:color w:val="000000" w:themeColor="text1"/>
          <w:lang w:bidi="ar-SA"/>
        </w:rPr>
        <w:t>(her-)inrichten</w:t>
      </w:r>
      <w:r w:rsidR="00B273CC" w:rsidRPr="00847E95">
        <w:rPr>
          <w:rFonts w:ascii="Calibri" w:hAnsi="Calibri" w:cs="Calibri"/>
          <w:color w:val="000000" w:themeColor="text1"/>
          <w:lang w:bidi="ar-SA"/>
        </w:rPr>
        <w:t xml:space="preserve">/professionaliseren </w:t>
      </w:r>
      <w:r w:rsidR="00BF78A5">
        <w:rPr>
          <w:rFonts w:ascii="Calibri" w:hAnsi="Calibri" w:cs="Calibri"/>
          <w:color w:val="000000" w:themeColor="text1"/>
          <w:lang w:bidi="ar-SA"/>
        </w:rPr>
        <w:t xml:space="preserve">van het </w:t>
      </w:r>
      <w:proofErr w:type="spellStart"/>
      <w:r w:rsidR="00BF78A5">
        <w:rPr>
          <w:rFonts w:ascii="Calibri" w:hAnsi="Calibri" w:cs="Calibri"/>
          <w:color w:val="000000" w:themeColor="text1"/>
          <w:lang w:bidi="ar-SA"/>
        </w:rPr>
        <w:t>Logistic</w:t>
      </w:r>
      <w:proofErr w:type="spellEnd"/>
      <w:r w:rsidR="00BF78A5">
        <w:rPr>
          <w:rFonts w:ascii="Calibri" w:hAnsi="Calibri" w:cs="Calibri"/>
          <w:color w:val="000000" w:themeColor="text1"/>
          <w:lang w:bidi="ar-SA"/>
        </w:rPr>
        <w:t xml:space="preserve"> Centre</w:t>
      </w:r>
    </w:p>
    <w:p w14:paraId="4A66C91F" w14:textId="77777777" w:rsidR="00847E95" w:rsidRPr="00847E95" w:rsidRDefault="00847E95" w:rsidP="00847E95">
      <w:pPr>
        <w:pStyle w:val="Lijstalinea"/>
        <w:rPr>
          <w:rFonts w:ascii="Calibri" w:hAnsi="Calibri" w:cs="Calibri"/>
          <w:color w:val="000000" w:themeColor="text1"/>
          <w:lang w:bidi="ar-SA"/>
        </w:rPr>
      </w:pPr>
    </w:p>
    <w:p w14:paraId="2ACE8AAF" w14:textId="479CCC02" w:rsidR="006F37CE" w:rsidRPr="00592182" w:rsidRDefault="00CC5E8D" w:rsidP="006F37CE">
      <w:pPr>
        <w:rPr>
          <w:b/>
          <w:color w:val="000000" w:themeColor="text1"/>
          <w:u w:val="single"/>
        </w:rPr>
      </w:pPr>
      <w:r w:rsidRPr="00592182">
        <w:rPr>
          <w:b/>
          <w:color w:val="000000" w:themeColor="text1"/>
          <w:u w:val="single"/>
        </w:rPr>
        <w:t>Opleidingen/k</w:t>
      </w:r>
      <w:r w:rsidR="006F37CE" w:rsidRPr="00592182">
        <w:rPr>
          <w:b/>
          <w:color w:val="000000" w:themeColor="text1"/>
          <w:u w:val="single"/>
        </w:rPr>
        <w:t>walificaties/vaardigheden:</w:t>
      </w:r>
    </w:p>
    <w:p w14:paraId="39BF429C" w14:textId="593DEF65" w:rsidR="002253CB" w:rsidRPr="00592182" w:rsidRDefault="00592182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proofErr w:type="gramStart"/>
      <w:r>
        <w:rPr>
          <w:rFonts w:ascii="Calibri" w:hAnsi="Calibri" w:cs="Calibri"/>
          <w:color w:val="000000" w:themeColor="text1"/>
          <w:lang w:bidi="ar-SA"/>
        </w:rPr>
        <w:t>MBO-niveau</w:t>
      </w:r>
      <w:proofErr w:type="gramEnd"/>
    </w:p>
    <w:p w14:paraId="76F48D99" w14:textId="3F2232F7" w:rsidR="002253CB" w:rsidRPr="00592182" w:rsidRDefault="002253CB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592182">
        <w:rPr>
          <w:rFonts w:ascii="Calibri" w:hAnsi="Calibri" w:cs="Calibri"/>
          <w:color w:val="000000" w:themeColor="text1"/>
          <w:lang w:bidi="ar-SA"/>
        </w:rPr>
        <w:t>Prettige communicatieve vaardigheden</w:t>
      </w:r>
    </w:p>
    <w:p w14:paraId="6F9C0CA2" w14:textId="6465393A" w:rsidR="00546928" w:rsidRPr="00592182" w:rsidRDefault="00546928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592182">
        <w:rPr>
          <w:rFonts w:ascii="Calibri" w:hAnsi="Calibri" w:cs="Calibri"/>
          <w:color w:val="000000" w:themeColor="text1"/>
          <w:lang w:bidi="ar-SA"/>
        </w:rPr>
        <w:t>Nauwkeurig, gestructu</w:t>
      </w:r>
      <w:r w:rsidR="00F65ED5" w:rsidRPr="00592182">
        <w:rPr>
          <w:rFonts w:ascii="Calibri" w:hAnsi="Calibri" w:cs="Calibri"/>
          <w:color w:val="000000" w:themeColor="text1"/>
          <w:lang w:bidi="ar-SA"/>
        </w:rPr>
        <w:t>r</w:t>
      </w:r>
      <w:r w:rsidRPr="00592182">
        <w:rPr>
          <w:rFonts w:ascii="Calibri" w:hAnsi="Calibri" w:cs="Calibri"/>
          <w:color w:val="000000" w:themeColor="text1"/>
          <w:lang w:bidi="ar-SA"/>
        </w:rPr>
        <w:t>eerd en accuraat</w:t>
      </w:r>
    </w:p>
    <w:p w14:paraId="7ABFAACD" w14:textId="2202EBA9" w:rsidR="002253CB" w:rsidRDefault="00847E95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>
        <w:rPr>
          <w:rFonts w:ascii="Calibri" w:hAnsi="Calibri" w:cs="Calibri"/>
          <w:color w:val="000000" w:themeColor="text1"/>
          <w:lang w:bidi="ar-SA"/>
        </w:rPr>
        <w:t xml:space="preserve">Hardwerkende </w:t>
      </w:r>
      <w:r w:rsidR="003A5A5A">
        <w:rPr>
          <w:rFonts w:ascii="Calibri" w:hAnsi="Calibri" w:cs="Calibri"/>
          <w:color w:val="000000" w:themeColor="text1"/>
          <w:lang w:bidi="ar-SA"/>
        </w:rPr>
        <w:t xml:space="preserve">en handige </w:t>
      </w:r>
      <w:r w:rsidR="002253CB" w:rsidRPr="00592182">
        <w:rPr>
          <w:rFonts w:ascii="Calibri" w:hAnsi="Calibri" w:cs="Calibri"/>
          <w:color w:val="000000" w:themeColor="text1"/>
          <w:lang w:bidi="ar-SA"/>
        </w:rPr>
        <w:t>doener</w:t>
      </w:r>
      <w:r w:rsidR="0011216D" w:rsidRPr="00592182">
        <w:rPr>
          <w:rFonts w:ascii="Calibri" w:hAnsi="Calibri" w:cs="Calibri"/>
          <w:color w:val="000000" w:themeColor="text1"/>
          <w:lang w:bidi="ar-SA"/>
        </w:rPr>
        <w:t xml:space="preserve"> én </w:t>
      </w:r>
      <w:proofErr w:type="spellStart"/>
      <w:r w:rsidR="0011216D" w:rsidRPr="00592182">
        <w:rPr>
          <w:rFonts w:ascii="Calibri" w:hAnsi="Calibri" w:cs="Calibri"/>
          <w:color w:val="000000" w:themeColor="text1"/>
          <w:lang w:bidi="ar-SA"/>
        </w:rPr>
        <w:t>teamplayer</w:t>
      </w:r>
      <w:proofErr w:type="spellEnd"/>
    </w:p>
    <w:p w14:paraId="081BF09B" w14:textId="77CE33E6" w:rsidR="003B6EEF" w:rsidRPr="0003281C" w:rsidRDefault="00847E95" w:rsidP="0003281C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>
        <w:rPr>
          <w:rFonts w:ascii="Calibri" w:hAnsi="Calibri" w:cs="Calibri"/>
          <w:color w:val="000000" w:themeColor="text1"/>
          <w:lang w:bidi="ar-SA"/>
        </w:rPr>
        <w:t xml:space="preserve">Ondernemend en </w:t>
      </w:r>
      <w:proofErr w:type="spellStart"/>
      <w:r>
        <w:rPr>
          <w:rFonts w:ascii="Calibri" w:hAnsi="Calibri" w:cs="Calibri"/>
          <w:color w:val="000000" w:themeColor="text1"/>
          <w:lang w:bidi="ar-SA"/>
        </w:rPr>
        <w:t>pro-actief</w:t>
      </w:r>
      <w:proofErr w:type="spellEnd"/>
    </w:p>
    <w:p w14:paraId="4391DF93" w14:textId="1C56816D" w:rsidR="00F65ED5" w:rsidRPr="00E06242" w:rsidRDefault="002253CB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592182">
        <w:rPr>
          <w:rFonts w:ascii="Calibri" w:hAnsi="Calibri" w:cs="Calibri"/>
          <w:color w:val="000000" w:themeColor="text1"/>
          <w:lang w:bidi="ar-SA"/>
        </w:rPr>
        <w:t>In bezit van heftruck-certificaat</w:t>
      </w:r>
      <w:r w:rsidR="0011216D" w:rsidRPr="00592182">
        <w:rPr>
          <w:rFonts w:ascii="Calibri" w:hAnsi="Calibri" w:cs="Calibri"/>
          <w:color w:val="000000" w:themeColor="text1"/>
          <w:lang w:bidi="ar-SA"/>
        </w:rPr>
        <w:t xml:space="preserve"> en </w:t>
      </w:r>
      <w:r w:rsidR="00E06242">
        <w:rPr>
          <w:rFonts w:ascii="Calibri" w:hAnsi="Calibri" w:cs="Calibri"/>
          <w:color w:val="000000" w:themeColor="text1"/>
          <w:lang w:bidi="ar-SA"/>
        </w:rPr>
        <w:t>rijbewijs B</w:t>
      </w:r>
    </w:p>
    <w:p w14:paraId="4E3AEEE1" w14:textId="77777777" w:rsidR="00F65ED5" w:rsidRPr="00592182" w:rsidRDefault="00F65ED5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45EB1DD5" w14:textId="77777777" w:rsidR="00F65ED5" w:rsidRDefault="00F65ED5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151246DB" w14:textId="77777777" w:rsidR="009F1786" w:rsidRDefault="009F1786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7934ECF6" w14:textId="77777777" w:rsidR="009F1786" w:rsidRDefault="009F1786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7E739C6A" w14:textId="77777777" w:rsidR="009F1786" w:rsidRDefault="009F1786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344482DF" w14:textId="77777777" w:rsidR="009F1786" w:rsidRPr="00592182" w:rsidRDefault="009F1786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4679FA90" w14:textId="79FB43F6" w:rsidR="002253CB" w:rsidRPr="00592182" w:rsidRDefault="002253CB" w:rsidP="002253CB">
      <w:pPr>
        <w:rPr>
          <w:b/>
          <w:color w:val="000000" w:themeColor="text1"/>
          <w:u w:val="single"/>
        </w:rPr>
      </w:pPr>
      <w:r w:rsidRPr="00592182">
        <w:rPr>
          <w:b/>
          <w:color w:val="000000" w:themeColor="text1"/>
          <w:u w:val="single"/>
        </w:rPr>
        <w:lastRenderedPageBreak/>
        <w:t>Algemeen:</w:t>
      </w:r>
    </w:p>
    <w:p w14:paraId="5502DF99" w14:textId="2B9FC40F" w:rsidR="00B27FB5" w:rsidRPr="00B27FB5" w:rsidRDefault="00B27FB5" w:rsidP="00B27FB5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>
        <w:rPr>
          <w:rFonts w:ascii="Calibri" w:hAnsi="Calibri" w:cs="Calibri"/>
          <w:color w:val="000000" w:themeColor="text1"/>
          <w:lang w:bidi="ar-SA"/>
        </w:rPr>
        <w:t xml:space="preserve">Je komt op top-sport-locaties en aansprekende events </w:t>
      </w:r>
    </w:p>
    <w:p w14:paraId="5A011F31" w14:textId="5E6F67AD" w:rsidR="002253CB" w:rsidRDefault="009217D7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592182">
        <w:rPr>
          <w:rFonts w:ascii="Calibri" w:hAnsi="Calibri" w:cs="Calibri"/>
          <w:color w:val="000000" w:themeColor="text1"/>
          <w:lang w:bidi="ar-SA"/>
        </w:rPr>
        <w:t>Bij voorkeur w</w:t>
      </w:r>
      <w:r w:rsidR="002253CB" w:rsidRPr="00592182">
        <w:rPr>
          <w:rFonts w:ascii="Calibri" w:hAnsi="Calibri" w:cs="Calibri"/>
          <w:color w:val="000000" w:themeColor="text1"/>
          <w:lang w:bidi="ar-SA"/>
        </w:rPr>
        <w:t>oonachtig in</w:t>
      </w:r>
      <w:r w:rsidR="006B1420" w:rsidRPr="00592182">
        <w:rPr>
          <w:rFonts w:ascii="Calibri" w:hAnsi="Calibri" w:cs="Calibri"/>
          <w:color w:val="000000" w:themeColor="text1"/>
          <w:lang w:bidi="ar-SA"/>
        </w:rPr>
        <w:t xml:space="preserve"> re</w:t>
      </w:r>
      <w:r w:rsidR="0000276A" w:rsidRPr="00592182">
        <w:rPr>
          <w:rFonts w:ascii="Calibri" w:hAnsi="Calibri" w:cs="Calibri"/>
          <w:color w:val="000000" w:themeColor="text1"/>
          <w:lang w:bidi="ar-SA"/>
        </w:rPr>
        <w:t xml:space="preserve">gio </w:t>
      </w:r>
      <w:proofErr w:type="spellStart"/>
      <w:r w:rsidRPr="00592182">
        <w:rPr>
          <w:rFonts w:ascii="Calibri" w:hAnsi="Calibri" w:cs="Calibri"/>
          <w:color w:val="000000" w:themeColor="text1"/>
          <w:lang w:bidi="ar-SA"/>
        </w:rPr>
        <w:t>groot-</w:t>
      </w:r>
      <w:r w:rsidR="0000276A" w:rsidRPr="00592182">
        <w:rPr>
          <w:rFonts w:ascii="Calibri" w:hAnsi="Calibri" w:cs="Calibri"/>
          <w:color w:val="000000" w:themeColor="text1"/>
          <w:lang w:bidi="ar-SA"/>
        </w:rPr>
        <w:t>Amsterdam</w:t>
      </w:r>
      <w:proofErr w:type="spellEnd"/>
    </w:p>
    <w:p w14:paraId="26FCF3B1" w14:textId="521492AF" w:rsidR="00E06242" w:rsidRDefault="003A5A5A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>
        <w:rPr>
          <w:rFonts w:ascii="Calibri" w:hAnsi="Calibri" w:cs="Calibri"/>
          <w:color w:val="000000" w:themeColor="text1"/>
          <w:lang w:bidi="ar-SA"/>
        </w:rPr>
        <w:t xml:space="preserve">Werkzaamheden vinden </w:t>
      </w:r>
      <w:r w:rsidR="009379C2">
        <w:rPr>
          <w:rFonts w:ascii="Calibri" w:hAnsi="Calibri" w:cs="Calibri"/>
          <w:color w:val="000000" w:themeColor="text1"/>
          <w:lang w:bidi="ar-SA"/>
        </w:rPr>
        <w:t xml:space="preserve">soms </w:t>
      </w:r>
      <w:r>
        <w:rPr>
          <w:rFonts w:ascii="Calibri" w:hAnsi="Calibri" w:cs="Calibri"/>
          <w:color w:val="000000" w:themeColor="text1"/>
          <w:lang w:bidi="ar-SA"/>
        </w:rPr>
        <w:t xml:space="preserve">ook buiten kantoortijden plaats (’s avonds en </w:t>
      </w:r>
      <w:r w:rsidR="00B27FB5">
        <w:rPr>
          <w:rFonts w:ascii="Calibri" w:hAnsi="Calibri" w:cs="Calibri"/>
          <w:color w:val="000000" w:themeColor="text1"/>
          <w:lang w:bidi="ar-SA"/>
        </w:rPr>
        <w:t xml:space="preserve">in het </w:t>
      </w:r>
      <w:r>
        <w:rPr>
          <w:rFonts w:ascii="Calibri" w:hAnsi="Calibri" w:cs="Calibri"/>
          <w:color w:val="000000" w:themeColor="text1"/>
          <w:lang w:bidi="ar-SA"/>
        </w:rPr>
        <w:t>weekend)</w:t>
      </w:r>
    </w:p>
    <w:p w14:paraId="047792A8" w14:textId="77777777" w:rsidR="00F71027" w:rsidRPr="00592182" w:rsidRDefault="00F71027" w:rsidP="006F37CE">
      <w:pPr>
        <w:rPr>
          <w:b/>
          <w:color w:val="000000" w:themeColor="text1"/>
          <w:u w:val="single"/>
        </w:rPr>
      </w:pPr>
    </w:p>
    <w:p w14:paraId="754ED39E" w14:textId="212BBC93" w:rsidR="007B619B" w:rsidRPr="00592182" w:rsidRDefault="007B619B" w:rsidP="007B619B">
      <w:pPr>
        <w:rPr>
          <w:b/>
          <w:color w:val="000000" w:themeColor="text1"/>
          <w:u w:val="single"/>
        </w:rPr>
      </w:pPr>
      <w:r w:rsidRPr="00592182">
        <w:rPr>
          <w:b/>
          <w:color w:val="000000" w:themeColor="text1"/>
          <w:u w:val="single"/>
        </w:rPr>
        <w:t>Arbeidsvoorwaarden:</w:t>
      </w:r>
    </w:p>
    <w:p w14:paraId="7E53F0EE" w14:textId="166A4DD0" w:rsidR="007B619B" w:rsidRPr="00592182" w:rsidRDefault="00F65ED5" w:rsidP="00575861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592182">
        <w:rPr>
          <w:color w:val="000000" w:themeColor="text1"/>
        </w:rPr>
        <w:t>Marktconform aanvangssalaris</w:t>
      </w:r>
    </w:p>
    <w:p w14:paraId="058C33F0" w14:textId="7149B62A" w:rsidR="00575861" w:rsidRPr="00592182" w:rsidRDefault="009217D7" w:rsidP="00575861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592182">
        <w:rPr>
          <w:color w:val="000000" w:themeColor="text1"/>
        </w:rPr>
        <w:t xml:space="preserve">Leuke </w:t>
      </w:r>
      <w:r w:rsidR="00575861" w:rsidRPr="00592182">
        <w:rPr>
          <w:color w:val="000000" w:themeColor="text1"/>
        </w:rPr>
        <w:t>mogelijkheden binnen een groeiend</w:t>
      </w:r>
      <w:r w:rsidR="00546928" w:rsidRPr="00592182">
        <w:rPr>
          <w:color w:val="000000" w:themeColor="text1"/>
        </w:rPr>
        <w:t>, sportief</w:t>
      </w:r>
      <w:r w:rsidR="00575861" w:rsidRPr="00592182">
        <w:rPr>
          <w:color w:val="000000" w:themeColor="text1"/>
        </w:rPr>
        <w:t xml:space="preserve"> bedrijf</w:t>
      </w:r>
    </w:p>
    <w:p w14:paraId="500BBDD3" w14:textId="251BBD00" w:rsidR="00F65ED5" w:rsidRPr="00592182" w:rsidRDefault="00F65ED5" w:rsidP="00F65ED5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592182">
        <w:rPr>
          <w:color w:val="000000" w:themeColor="text1"/>
        </w:rPr>
        <w:t>25 vakantiedagen</w:t>
      </w:r>
    </w:p>
    <w:p w14:paraId="0BC46F63" w14:textId="1E72A889" w:rsidR="00575861" w:rsidRPr="00592182" w:rsidRDefault="00575861" w:rsidP="00575861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592182">
        <w:rPr>
          <w:color w:val="000000" w:themeColor="text1"/>
        </w:rPr>
        <w:t>Vakantietoeslag van 8%</w:t>
      </w:r>
    </w:p>
    <w:p w14:paraId="24C46C12" w14:textId="0311B8B3" w:rsidR="00575861" w:rsidRPr="00592182" w:rsidRDefault="00027209" w:rsidP="00575861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592182">
        <w:rPr>
          <w:color w:val="000000" w:themeColor="text1"/>
        </w:rPr>
        <w:t>Reiskostenvergoeding</w:t>
      </w:r>
      <w:r w:rsidR="00F65ED5" w:rsidRPr="00592182">
        <w:rPr>
          <w:color w:val="000000" w:themeColor="text1"/>
        </w:rPr>
        <w:t xml:space="preserve"> </w:t>
      </w:r>
    </w:p>
    <w:p w14:paraId="4FFF6594" w14:textId="79503DBF" w:rsidR="00997DAC" w:rsidRPr="00592182" w:rsidRDefault="00B27FB5" w:rsidP="00F65ED5">
      <w:pPr>
        <w:pStyle w:val="Lijstalinea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Onkostenvergoeding</w:t>
      </w:r>
    </w:p>
    <w:p w14:paraId="083ABA5A" w14:textId="77777777" w:rsidR="00F65ED5" w:rsidRPr="00592182" w:rsidRDefault="00F65ED5" w:rsidP="00766C28">
      <w:pPr>
        <w:rPr>
          <w:color w:val="000000" w:themeColor="text1"/>
        </w:rPr>
      </w:pPr>
    </w:p>
    <w:p w14:paraId="00C31123" w14:textId="557F3F1E" w:rsidR="00766C28" w:rsidRPr="00592182" w:rsidRDefault="00F65ED5" w:rsidP="00766C28">
      <w:pPr>
        <w:rPr>
          <w:color w:val="000000" w:themeColor="text1"/>
        </w:rPr>
      </w:pPr>
      <w:r w:rsidRPr="00592182">
        <w:rPr>
          <w:color w:val="000000" w:themeColor="text1"/>
        </w:rPr>
        <w:t>Geïnteresseerd?! Stuur je CV + onderbouwing naar</w:t>
      </w:r>
      <w:r w:rsidR="00766C28" w:rsidRPr="00592182">
        <w:rPr>
          <w:color w:val="000000" w:themeColor="text1"/>
        </w:rPr>
        <w:t xml:space="preserve"> </w:t>
      </w:r>
      <w:hyperlink r:id="rId7" w:history="1">
        <w:r w:rsidR="00766C28" w:rsidRPr="00592182">
          <w:rPr>
            <w:rStyle w:val="Hyperlink"/>
            <w:color w:val="000000" w:themeColor="text1"/>
          </w:rPr>
          <w:t>sollicitatie@sportsexposure.nl</w:t>
        </w:r>
      </w:hyperlink>
    </w:p>
    <w:p w14:paraId="567516BA" w14:textId="77777777" w:rsidR="00766C28" w:rsidRPr="00592182" w:rsidRDefault="00766C28" w:rsidP="00766C28">
      <w:pPr>
        <w:rPr>
          <w:color w:val="000000" w:themeColor="text1"/>
        </w:rPr>
      </w:pPr>
    </w:p>
    <w:sectPr w:rsidR="00766C28" w:rsidRPr="00592182" w:rsidSect="002253CB">
      <w:footerReference w:type="default" r:id="rId8"/>
      <w:pgSz w:w="11907" w:h="16839" w:code="9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D1816" w14:textId="77777777" w:rsidR="00ED0C08" w:rsidRDefault="00ED0C08">
      <w:r>
        <w:separator/>
      </w:r>
    </w:p>
    <w:p w14:paraId="1431D73E" w14:textId="77777777" w:rsidR="00ED0C08" w:rsidRDefault="00ED0C08"/>
  </w:endnote>
  <w:endnote w:type="continuationSeparator" w:id="0">
    <w:p w14:paraId="447893BC" w14:textId="77777777" w:rsidR="00ED0C08" w:rsidRDefault="00ED0C08">
      <w:r>
        <w:continuationSeparator/>
      </w:r>
    </w:p>
    <w:p w14:paraId="60C866EA" w14:textId="77777777" w:rsidR="00ED0C08" w:rsidRDefault="00ED0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20D26" w14:textId="77777777" w:rsidR="001A7EDC" w:rsidRDefault="00D9010B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9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746C8" w14:textId="77777777" w:rsidR="00ED0C08" w:rsidRDefault="00ED0C08">
      <w:r>
        <w:separator/>
      </w:r>
    </w:p>
    <w:p w14:paraId="13832A78" w14:textId="77777777" w:rsidR="00ED0C08" w:rsidRDefault="00ED0C08"/>
  </w:footnote>
  <w:footnote w:type="continuationSeparator" w:id="0">
    <w:p w14:paraId="036357BD" w14:textId="77777777" w:rsidR="00ED0C08" w:rsidRDefault="00ED0C08">
      <w:r>
        <w:continuationSeparator/>
      </w:r>
    </w:p>
    <w:p w14:paraId="15299A78" w14:textId="77777777" w:rsidR="00ED0C08" w:rsidRDefault="00ED0C0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4A4FD5"/>
    <w:multiLevelType w:val="hybridMultilevel"/>
    <w:tmpl w:val="A8F8D460"/>
    <w:lvl w:ilvl="0" w:tplc="76A63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9040A"/>
    <w:multiLevelType w:val="hybridMultilevel"/>
    <w:tmpl w:val="3B5CC948"/>
    <w:lvl w:ilvl="0" w:tplc="76A63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C688B"/>
    <w:multiLevelType w:val="hybridMultilevel"/>
    <w:tmpl w:val="C3B202D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739DA"/>
    <w:multiLevelType w:val="hybridMultilevel"/>
    <w:tmpl w:val="6FCC69D0"/>
    <w:lvl w:ilvl="0" w:tplc="1890C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8376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C7467"/>
    <w:multiLevelType w:val="hybridMultilevel"/>
    <w:tmpl w:val="C8982DB2"/>
    <w:lvl w:ilvl="0" w:tplc="76A63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F01A4"/>
    <w:multiLevelType w:val="hybridMultilevel"/>
    <w:tmpl w:val="2780D720"/>
    <w:lvl w:ilvl="0" w:tplc="76A63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18376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271E6"/>
    <w:multiLevelType w:val="hybridMultilevel"/>
    <w:tmpl w:val="AE52F4BE"/>
    <w:lvl w:ilvl="0" w:tplc="60504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37D5D"/>
    <w:multiLevelType w:val="hybridMultilevel"/>
    <w:tmpl w:val="625E2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B8"/>
    <w:rsid w:val="0000276A"/>
    <w:rsid w:val="00027209"/>
    <w:rsid w:val="0003281C"/>
    <w:rsid w:val="0011216D"/>
    <w:rsid w:val="001A7EDC"/>
    <w:rsid w:val="002253CB"/>
    <w:rsid w:val="002902B8"/>
    <w:rsid w:val="003758B0"/>
    <w:rsid w:val="003A5A5A"/>
    <w:rsid w:val="003B6EEF"/>
    <w:rsid w:val="00404CE8"/>
    <w:rsid w:val="004F0F5B"/>
    <w:rsid w:val="00537EF5"/>
    <w:rsid w:val="00546928"/>
    <w:rsid w:val="00575861"/>
    <w:rsid w:val="00590731"/>
    <w:rsid w:val="00592182"/>
    <w:rsid w:val="005F39D8"/>
    <w:rsid w:val="006B1420"/>
    <w:rsid w:val="006F37CE"/>
    <w:rsid w:val="00766C28"/>
    <w:rsid w:val="007B619B"/>
    <w:rsid w:val="00834753"/>
    <w:rsid w:val="00847E95"/>
    <w:rsid w:val="00865834"/>
    <w:rsid w:val="008954E1"/>
    <w:rsid w:val="009217D7"/>
    <w:rsid w:val="00930E7B"/>
    <w:rsid w:val="009379C2"/>
    <w:rsid w:val="00981F47"/>
    <w:rsid w:val="00984B96"/>
    <w:rsid w:val="00997DAC"/>
    <w:rsid w:val="009F1786"/>
    <w:rsid w:val="00B273CC"/>
    <w:rsid w:val="00B27FB5"/>
    <w:rsid w:val="00B71BF9"/>
    <w:rsid w:val="00B86C5F"/>
    <w:rsid w:val="00BF78A5"/>
    <w:rsid w:val="00C43614"/>
    <w:rsid w:val="00C55403"/>
    <w:rsid w:val="00CC5E8D"/>
    <w:rsid w:val="00CE0D69"/>
    <w:rsid w:val="00D9010B"/>
    <w:rsid w:val="00DB6F0E"/>
    <w:rsid w:val="00E06242"/>
    <w:rsid w:val="00E56C6B"/>
    <w:rsid w:val="00ED0C08"/>
    <w:rsid w:val="00F41E19"/>
    <w:rsid w:val="00F65ED5"/>
    <w:rsid w:val="00F71027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39F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ja-JP" w:bidi="nl-N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403"/>
  </w:style>
  <w:style w:type="paragraph" w:styleId="Kop1">
    <w:name w:val="heading 1"/>
    <w:basedOn w:val="Standaard"/>
    <w:next w:val="Standaard"/>
    <w:link w:val="Kop1Teke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</w:pPr>
  </w:style>
  <w:style w:type="character" w:customStyle="1" w:styleId="Kop1Teken">
    <w:name w:val="Kop 1 Teken"/>
    <w:basedOn w:val="Standaardalinea-lettertype"/>
    <w:link w:val="Kop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</w:pPr>
  </w:style>
  <w:style w:type="paragraph" w:styleId="Koptekst">
    <w:name w:val="header"/>
    <w:basedOn w:val="Standaard"/>
    <w:link w:val="KoptekstTeken"/>
    <w:uiPriority w:val="99"/>
    <w:unhideWhenUsed/>
    <w:qFormat/>
    <w:pPr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</w:style>
  <w:style w:type="paragraph" w:styleId="Voettekst">
    <w:name w:val="footer"/>
    <w:basedOn w:val="Standaard"/>
    <w:link w:val="VoettekstTeken"/>
    <w:uiPriority w:val="99"/>
    <w:unhideWhenUsed/>
    <w:qFormat/>
    <w:pPr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Teke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Teke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Teken">
    <w:name w:val="Ondertitel Teken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Teken">
    <w:name w:val="Kop 4 Teken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Teken">
    <w:name w:val="Kop 5 Teken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Teken">
    <w:name w:val="Kop 6 Teken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Teken">
    <w:name w:val="Kop 7 Teken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Teken">
    <w:name w:val="Kop 8 Teken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Teken">
    <w:name w:val="Kop 9 Teken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Teke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Teken">
    <w:name w:val="Citaat Teken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Teke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731C3F" w:themeColor="hyperlink"/>
      <w:u w:val="single"/>
    </w:rPr>
  </w:style>
  <w:style w:type="paragraph" w:styleId="Lijstalinea">
    <w:name w:val="List Paragraph"/>
    <w:basedOn w:val="Standaard"/>
    <w:uiPriority w:val="34"/>
    <w:unhideWhenUsed/>
    <w:qFormat/>
    <w:rsid w:val="0029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ollicitatie@sportsexposure.n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eesdewit/Library/Containers/com.microsoft.Word/Data/Library/Caches/1043/TM10002086/Notities%20maken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Notities maken.dotx</Template>
  <TotalTime>66</TotalTime>
  <Pages>2</Pages>
  <Words>309</Words>
  <Characters>1702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12</cp:revision>
  <dcterms:created xsi:type="dcterms:W3CDTF">2019-09-11T10:55:00Z</dcterms:created>
  <dcterms:modified xsi:type="dcterms:W3CDTF">2019-09-12T08:50:00Z</dcterms:modified>
</cp:coreProperties>
</file>